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  <w:r>
        <w:rPr>
          <w:rFonts w:cs="TimesNewRomanPS-BoldMT"/>
          <w:b/>
          <w:bCs/>
          <w:sz w:val="28"/>
          <w:szCs w:val="28"/>
        </w:rPr>
        <w:t xml:space="preserve">                                            Консультация для родителей</w:t>
      </w:r>
    </w:p>
    <w:p w:rsidR="00481591" w:rsidRPr="002545E2" w:rsidRDefault="00481591" w:rsidP="00481591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  <w:r>
        <w:rPr>
          <w:rFonts w:cs="TimesNewRomanPS-BoldMT"/>
          <w:b/>
          <w:bCs/>
          <w:sz w:val="28"/>
          <w:szCs w:val="28"/>
        </w:rPr>
        <w:t xml:space="preserve">                                         </w:t>
      </w:r>
    </w:p>
    <w:p w:rsidR="00481591" w:rsidRPr="00921134" w:rsidRDefault="00481591" w:rsidP="00481591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  <w:r>
        <w:rPr>
          <w:rFonts w:cs="TimesNewRomanPS-BoldMT"/>
          <w:b/>
          <w:bCs/>
          <w:sz w:val="28"/>
          <w:szCs w:val="28"/>
        </w:rPr>
        <w:t xml:space="preserve">                                                  Декабрь 2020 младшая</w:t>
      </w:r>
    </w:p>
    <w:p w:rsidR="00481591" w:rsidRPr="00921134" w:rsidRDefault="00481591" w:rsidP="00481591">
      <w:pPr>
        <w:spacing w:before="100" w:beforeAutospacing="1" w:after="100" w:afterAutospacing="1" w:line="240" w:lineRule="atLeast"/>
        <w:rPr>
          <w:rFonts w:ascii="Arial" w:eastAsia="Times New Roman" w:hAnsi="Arial" w:cs="Arial"/>
          <w:b/>
          <w:color w:val="000000"/>
          <w:sz w:val="32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6"/>
          <w:lang w:eastAsia="ru-RU"/>
        </w:rPr>
        <w:t xml:space="preserve">     </w:t>
      </w:r>
      <w:r w:rsidRPr="00921134">
        <w:rPr>
          <w:rFonts w:ascii="Arial" w:eastAsia="Times New Roman" w:hAnsi="Arial" w:cs="Arial"/>
          <w:b/>
          <w:color w:val="000000"/>
          <w:sz w:val="32"/>
          <w:szCs w:val="36"/>
          <w:lang w:eastAsia="ru-RU"/>
        </w:rPr>
        <w:t xml:space="preserve"> Обучение игре на музыкальных инструментах</w:t>
      </w:r>
    </w:p>
    <w:p w:rsidR="00481591" w:rsidRPr="00B07621" w:rsidRDefault="00481591" w:rsidP="00481591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32"/>
          <w:szCs w:val="36"/>
          <w:lang w:eastAsia="ru-RU"/>
        </w:rPr>
      </w:pPr>
      <w:r w:rsidRPr="00B07621">
        <w:rPr>
          <w:rFonts w:ascii="Arial" w:eastAsia="Times New Roman" w:hAnsi="Arial" w:cs="Arial"/>
          <w:color w:val="000000"/>
          <w:sz w:val="32"/>
          <w:szCs w:val="36"/>
          <w:lang w:eastAsia="ru-RU"/>
        </w:rPr>
        <w:t>При обучении игре на музыкальных инструментах дети открывают для себя мир музыкальных звуков, различают красоту звучания различных инструментов. У них улучшается качество пения (чище поют), музыкально-</w:t>
      </w:r>
      <w:proofErr w:type="gramStart"/>
      <w:r w:rsidRPr="00B07621">
        <w:rPr>
          <w:rFonts w:ascii="Arial" w:eastAsia="Times New Roman" w:hAnsi="Arial" w:cs="Arial"/>
          <w:color w:val="000000"/>
          <w:sz w:val="32"/>
          <w:szCs w:val="36"/>
          <w:lang w:eastAsia="ru-RU"/>
        </w:rPr>
        <w:t>ритмических движений</w:t>
      </w:r>
      <w:proofErr w:type="gramEnd"/>
      <w:r w:rsidRPr="00B07621">
        <w:rPr>
          <w:rFonts w:ascii="Arial" w:eastAsia="Times New Roman" w:hAnsi="Arial" w:cs="Arial"/>
          <w:color w:val="000000"/>
          <w:sz w:val="32"/>
          <w:szCs w:val="36"/>
          <w:lang w:eastAsia="ru-RU"/>
        </w:rPr>
        <w:t xml:space="preserve"> (четче воспроизводят ритм). Игра на детских музыкальных инструментах помогает передать чувства, внутренний духовный мир, способствует развитию мышления, творческой инициативы, сознательных отношений между детьми.</w:t>
      </w:r>
      <w:r w:rsidRPr="005E547A">
        <w:t xml:space="preserve"> </w:t>
      </w:r>
    </w:p>
    <w:p w:rsidR="00481591" w:rsidRPr="00B07621" w:rsidRDefault="00481591" w:rsidP="00481591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32"/>
          <w:szCs w:val="36"/>
          <w:lang w:eastAsia="ru-RU"/>
        </w:rPr>
      </w:pPr>
      <w:r w:rsidRPr="00B07621">
        <w:rPr>
          <w:rFonts w:ascii="Arial" w:eastAsia="Times New Roman" w:hAnsi="Arial" w:cs="Arial"/>
          <w:color w:val="000000"/>
          <w:sz w:val="32"/>
          <w:szCs w:val="36"/>
          <w:lang w:eastAsia="ru-RU"/>
        </w:rPr>
        <w:t xml:space="preserve">Знакомство с инструментами осуществляем как на музыкальных занятиях, уделяя обучению 5–7 минут, так и во время индивидуальной работы с детьми. Применяем разнообразные методические приемы: показ иллюстраций, игрушек, использование музыкально-дидактических игр, </w:t>
      </w:r>
      <w:proofErr w:type="spellStart"/>
      <w:r w:rsidRPr="00B07621">
        <w:rPr>
          <w:rFonts w:ascii="Arial" w:eastAsia="Times New Roman" w:hAnsi="Arial" w:cs="Arial"/>
          <w:color w:val="000000"/>
          <w:sz w:val="32"/>
          <w:szCs w:val="36"/>
          <w:lang w:eastAsia="ru-RU"/>
        </w:rPr>
        <w:t>фланелеграфа</w:t>
      </w:r>
      <w:proofErr w:type="spellEnd"/>
      <w:r w:rsidRPr="00B07621">
        <w:rPr>
          <w:rFonts w:ascii="Arial" w:eastAsia="Times New Roman" w:hAnsi="Arial" w:cs="Arial"/>
          <w:color w:val="000000"/>
          <w:sz w:val="32"/>
          <w:szCs w:val="36"/>
          <w:lang w:eastAsia="ru-RU"/>
        </w:rPr>
        <w:t>, музыкальных лесенок, слушание музыки в записи и т. д.</w:t>
      </w:r>
    </w:p>
    <w:p w:rsidR="00481591" w:rsidRPr="00B07621" w:rsidRDefault="00481591" w:rsidP="00481591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32"/>
          <w:szCs w:val="36"/>
          <w:lang w:eastAsia="ru-RU"/>
        </w:rPr>
      </w:pPr>
      <w:r w:rsidRPr="00B07621">
        <w:rPr>
          <w:rFonts w:ascii="Arial" w:eastAsia="Times New Roman" w:hAnsi="Arial" w:cs="Arial"/>
          <w:color w:val="000000"/>
          <w:sz w:val="32"/>
          <w:szCs w:val="36"/>
          <w:lang w:eastAsia="ru-RU"/>
        </w:rPr>
        <w:t>Готовимся к занятиям заранее: раскладываем все атрибуты (флажки, султанчики, платочки) на стульчиках вдоль стены, готовим необходимые пособия, музыкальные инструменты, подбираем записи для слушания. Задания объясняем четко.</w:t>
      </w:r>
    </w:p>
    <w:p w:rsidR="00481591" w:rsidRPr="00B07621" w:rsidRDefault="00481591" w:rsidP="00481591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32"/>
          <w:szCs w:val="36"/>
          <w:lang w:eastAsia="ru-RU"/>
        </w:rPr>
      </w:pPr>
      <w:r w:rsidRPr="00B07621">
        <w:rPr>
          <w:rFonts w:ascii="Arial" w:eastAsia="Times New Roman" w:hAnsi="Arial" w:cs="Arial"/>
          <w:color w:val="000000"/>
          <w:sz w:val="32"/>
          <w:szCs w:val="36"/>
          <w:lang w:eastAsia="ru-RU"/>
        </w:rPr>
        <w:t>С учетом возрастных особенностей знакомим дошкольников с музыкальными инструментами. Обучаем игре на музыкальных инструментах, требуемых «Программой воспитания и обучения в детском саду».</w:t>
      </w:r>
    </w:p>
    <w:p w:rsidR="00481591" w:rsidRPr="00B07621" w:rsidRDefault="00481591" w:rsidP="00481591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31849B"/>
          <w:sz w:val="36"/>
          <w:szCs w:val="36"/>
          <w:u w:val="single"/>
          <w:lang w:eastAsia="ru-RU"/>
        </w:rPr>
      </w:pPr>
      <w:r w:rsidRPr="00B07621">
        <w:rPr>
          <w:rFonts w:ascii="Arial" w:eastAsia="Times New Roman" w:hAnsi="Arial" w:cs="Arial"/>
          <w:b/>
          <w:bCs/>
          <w:color w:val="31849B"/>
          <w:sz w:val="36"/>
          <w:szCs w:val="36"/>
          <w:u w:val="single"/>
          <w:lang w:eastAsia="ru-RU"/>
        </w:rPr>
        <w:t>Игра «Определи»</w:t>
      </w:r>
    </w:p>
    <w:p w:rsidR="00481591" w:rsidRDefault="00481591" w:rsidP="00481591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32"/>
          <w:szCs w:val="3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2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32BE3DC6" wp14:editId="4754B5BD">
            <wp:simplePos x="0" y="0"/>
            <wp:positionH relativeFrom="column">
              <wp:posOffset>3689985</wp:posOffset>
            </wp:positionH>
            <wp:positionV relativeFrom="paragraph">
              <wp:posOffset>55245</wp:posOffset>
            </wp:positionV>
            <wp:extent cx="2190750" cy="1647825"/>
            <wp:effectExtent l="19050" t="0" r="0" b="0"/>
            <wp:wrapTight wrapText="bothSides">
              <wp:wrapPolygon edited="0">
                <wp:start x="-188" y="0"/>
                <wp:lineTo x="-188" y="21475"/>
                <wp:lineTo x="21600" y="21475"/>
                <wp:lineTo x="21600" y="0"/>
                <wp:lineTo x="-188" y="0"/>
              </wp:wrapPolygon>
            </wp:wrapTight>
            <wp:docPr id="16" name="Рисунок 2" descr="F:\КАРТИНКИ\Музыка, Муз инструменты\Муз.инструменты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:\КАРТИНКИ\Музыка, Муз инструменты\Муз.инструменты\unnam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7621">
        <w:rPr>
          <w:rFonts w:ascii="Arial" w:eastAsia="Times New Roman" w:hAnsi="Arial" w:cs="Arial"/>
          <w:color w:val="000000"/>
          <w:sz w:val="32"/>
          <w:szCs w:val="36"/>
          <w:lang w:eastAsia="ru-RU"/>
        </w:rPr>
        <w:t xml:space="preserve">Педагог исполняет на бубне различные ритмические рисунки, которые передают движения </w:t>
      </w:r>
      <w:r w:rsidRPr="00B07621">
        <w:rPr>
          <w:rFonts w:ascii="Arial" w:eastAsia="Times New Roman" w:hAnsi="Arial" w:cs="Arial"/>
          <w:color w:val="000000"/>
          <w:sz w:val="32"/>
          <w:szCs w:val="36"/>
          <w:lang w:eastAsia="ru-RU"/>
        </w:rPr>
        <w:lastRenderedPageBreak/>
        <w:t xml:space="preserve">неуклюжего медведя, быстрого зайчика и стремительной птички. </w:t>
      </w:r>
    </w:p>
    <w:p w:rsidR="00481591" w:rsidRDefault="00481591" w:rsidP="00481591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32"/>
          <w:szCs w:val="36"/>
          <w:lang w:eastAsia="ru-RU"/>
        </w:rPr>
      </w:pPr>
      <w:proofErr w:type="gramStart"/>
      <w:r w:rsidRPr="00B07621">
        <w:rPr>
          <w:rFonts w:ascii="Arial" w:eastAsia="Times New Roman" w:hAnsi="Arial" w:cs="Arial"/>
          <w:color w:val="000000"/>
          <w:sz w:val="32"/>
          <w:szCs w:val="36"/>
          <w:lang w:eastAsia="ru-RU"/>
        </w:rPr>
        <w:t xml:space="preserve">Дети отгадывают загадки и ставят соответствующую игрушку на определенную ступеньку музыкальной лесенки (медведя – на нижнюю, зайчика – на среднюю, птичку – на верхнюю). </w:t>
      </w:r>
      <w:proofErr w:type="gramEnd"/>
    </w:p>
    <w:p w:rsidR="00481591" w:rsidRDefault="00481591" w:rsidP="00481591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32"/>
          <w:szCs w:val="36"/>
          <w:lang w:eastAsia="ru-RU"/>
        </w:rPr>
      </w:pPr>
    </w:p>
    <w:p w:rsidR="00481591" w:rsidRDefault="00481591" w:rsidP="00481591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32"/>
          <w:szCs w:val="3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2"/>
          <w:szCs w:val="36"/>
          <w:lang w:eastAsia="ru-RU"/>
        </w:rPr>
        <w:drawing>
          <wp:anchor distT="0" distB="0" distL="114300" distR="114300" simplePos="0" relativeHeight="251669504" behindDoc="0" locked="0" layoutInCell="1" allowOverlap="1" wp14:anchorId="17CCE137" wp14:editId="29E8AE62">
            <wp:simplePos x="0" y="0"/>
            <wp:positionH relativeFrom="column">
              <wp:posOffset>2327910</wp:posOffset>
            </wp:positionH>
            <wp:positionV relativeFrom="paragraph">
              <wp:posOffset>-193675</wp:posOffset>
            </wp:positionV>
            <wp:extent cx="1581150" cy="2331085"/>
            <wp:effectExtent l="0" t="0" r="0" b="0"/>
            <wp:wrapNone/>
            <wp:docPr id="17" name="Рисунок 19" descr="F:\КАРТИНКИ\Животные\0238b5c01c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F:\КАРТИНКИ\Животные\0238b5c01c4f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3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32"/>
          <w:szCs w:val="36"/>
          <w:lang w:eastAsia="ru-RU"/>
        </w:rPr>
        <w:drawing>
          <wp:anchor distT="0" distB="0" distL="114300" distR="114300" simplePos="0" relativeHeight="251668480" behindDoc="1" locked="0" layoutInCell="1" allowOverlap="1" wp14:anchorId="5E76B04E" wp14:editId="0A567DDA">
            <wp:simplePos x="0" y="0"/>
            <wp:positionH relativeFrom="column">
              <wp:posOffset>4375150</wp:posOffset>
            </wp:positionH>
            <wp:positionV relativeFrom="paragraph">
              <wp:posOffset>273050</wp:posOffset>
            </wp:positionV>
            <wp:extent cx="1076325" cy="1235075"/>
            <wp:effectExtent l="19050" t="0" r="9525" b="0"/>
            <wp:wrapNone/>
            <wp:docPr id="18" name="Рисунок 18" descr="F:\КАРТИНКИ\Животные\2328_3a056a5e0af1c1a4ac56590e617c62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F:\КАРТИНКИ\Животные\2328_3a056a5e0af1c1a4ac56590e617c62e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32"/>
          <w:szCs w:val="36"/>
          <w:lang w:eastAsia="ru-RU"/>
        </w:rPr>
        <w:drawing>
          <wp:anchor distT="0" distB="0" distL="114300" distR="114300" simplePos="0" relativeHeight="251667456" behindDoc="0" locked="0" layoutInCell="1" allowOverlap="1" wp14:anchorId="3326BBAF" wp14:editId="6FFAF7D9">
            <wp:simplePos x="0" y="0"/>
            <wp:positionH relativeFrom="column">
              <wp:posOffset>508635</wp:posOffset>
            </wp:positionH>
            <wp:positionV relativeFrom="paragraph">
              <wp:posOffset>-110490</wp:posOffset>
            </wp:positionV>
            <wp:extent cx="1438275" cy="2667000"/>
            <wp:effectExtent l="19050" t="0" r="0" b="0"/>
            <wp:wrapNone/>
            <wp:docPr id="19" name="Рисунок 17" descr="F:\КАРТИНКИ\Животные\0_51474_e89f9a40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F:\КАРТИНКИ\Животные\0_51474_e89f9a40_ori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591" w:rsidRDefault="00481591" w:rsidP="00481591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32"/>
          <w:szCs w:val="36"/>
          <w:lang w:eastAsia="ru-RU"/>
        </w:rPr>
      </w:pPr>
    </w:p>
    <w:p w:rsidR="00481591" w:rsidRDefault="00481591" w:rsidP="00481591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32"/>
          <w:szCs w:val="36"/>
          <w:lang w:eastAsia="ru-RU"/>
        </w:rPr>
      </w:pPr>
    </w:p>
    <w:p w:rsidR="00481591" w:rsidRPr="00B07621" w:rsidRDefault="00481591" w:rsidP="00481591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32"/>
          <w:szCs w:val="3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2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 wp14:anchorId="0A03206B" wp14:editId="34FF6198">
            <wp:simplePos x="0" y="0"/>
            <wp:positionH relativeFrom="column">
              <wp:posOffset>-262890</wp:posOffset>
            </wp:positionH>
            <wp:positionV relativeFrom="paragraph">
              <wp:posOffset>-1905</wp:posOffset>
            </wp:positionV>
            <wp:extent cx="6724650" cy="2105025"/>
            <wp:effectExtent l="19050" t="0" r="0" b="0"/>
            <wp:wrapTight wrapText="bothSides">
              <wp:wrapPolygon edited="0">
                <wp:start x="-61" y="0"/>
                <wp:lineTo x="-61" y="21502"/>
                <wp:lineTo x="21600" y="21502"/>
                <wp:lineTo x="21600" y="0"/>
                <wp:lineTo x="-61" y="0"/>
              </wp:wrapPolygon>
            </wp:wrapTight>
            <wp:docPr id="20" name="Рисунок 4" descr="http://nikolas-sport.ru/wp-content/uploads/2014/06/stupe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nikolas-sport.ru/wp-content/uploads/2014/06/stupenk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7621">
        <w:rPr>
          <w:rFonts w:ascii="Arial" w:eastAsia="Times New Roman" w:hAnsi="Arial" w:cs="Arial"/>
          <w:color w:val="000000"/>
          <w:sz w:val="32"/>
          <w:szCs w:val="36"/>
          <w:lang w:eastAsia="ru-RU"/>
        </w:rPr>
        <w:t>Медленными ударами ладошкой правой руки по бубну передают ритмический рисунок мелодии медведя, образ зайчика – быстрым постукиванием указательным пальцем, птички – легким потряхиванием бубна над головой.</w:t>
      </w:r>
    </w:p>
    <w:p w:rsidR="00481591" w:rsidRDefault="00481591" w:rsidP="0048159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1849B"/>
          <w:sz w:val="36"/>
          <w:szCs w:val="36"/>
          <w:u w:val="single"/>
          <w:lang w:eastAsia="ru-RU"/>
        </w:rPr>
      </w:pPr>
      <w:r w:rsidRPr="00B07621">
        <w:rPr>
          <w:rFonts w:ascii="Arial" w:eastAsia="Times New Roman" w:hAnsi="Arial" w:cs="Arial"/>
          <w:b/>
          <w:bCs/>
          <w:color w:val="31849B"/>
          <w:sz w:val="36"/>
          <w:szCs w:val="36"/>
          <w:u w:val="single"/>
          <w:lang w:eastAsia="ru-RU"/>
        </w:rPr>
        <w:t xml:space="preserve">Музыкально-дидактическая игра </w:t>
      </w:r>
    </w:p>
    <w:p w:rsidR="00481591" w:rsidRPr="00B07621" w:rsidRDefault="00481591" w:rsidP="00481591">
      <w:pPr>
        <w:spacing w:after="0" w:line="240" w:lineRule="auto"/>
        <w:jc w:val="center"/>
        <w:rPr>
          <w:rFonts w:ascii="Arial" w:eastAsia="Times New Roman" w:hAnsi="Arial" w:cs="Arial"/>
          <w:color w:val="31849B"/>
          <w:sz w:val="36"/>
          <w:szCs w:val="36"/>
          <w:u w:val="single"/>
          <w:lang w:eastAsia="ru-RU"/>
        </w:rPr>
      </w:pPr>
      <w:r w:rsidRPr="00B07621">
        <w:rPr>
          <w:rFonts w:ascii="Arial" w:eastAsia="Times New Roman" w:hAnsi="Arial" w:cs="Arial"/>
          <w:b/>
          <w:bCs/>
          <w:color w:val="31849B"/>
          <w:sz w:val="36"/>
          <w:szCs w:val="36"/>
          <w:u w:val="single"/>
          <w:lang w:eastAsia="ru-RU"/>
        </w:rPr>
        <w:t>«Волшебный мешочек или определи инструмент»</w:t>
      </w:r>
    </w:p>
    <w:p w:rsidR="00481591" w:rsidRPr="00B07621" w:rsidRDefault="00481591" w:rsidP="00481591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32"/>
          <w:szCs w:val="3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2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444FCAF3" wp14:editId="4429B819">
            <wp:simplePos x="0" y="0"/>
            <wp:positionH relativeFrom="column">
              <wp:posOffset>-100965</wp:posOffset>
            </wp:positionH>
            <wp:positionV relativeFrom="paragraph">
              <wp:posOffset>962025</wp:posOffset>
            </wp:positionV>
            <wp:extent cx="1266825" cy="1295400"/>
            <wp:effectExtent l="0" t="0" r="0" b="0"/>
            <wp:wrapNone/>
            <wp:docPr id="21" name="Рисунок 1" descr="F:\КАРТИНКИ\Музыка, Муз инструменты\Муз.инструменты\0_72a3a_bb49b345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КАРТИНКИ\Музыка, Муз инструменты\Муз.инструменты\0_72a3a_bb49b345_M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7621">
        <w:rPr>
          <w:rFonts w:ascii="Arial" w:eastAsia="Times New Roman" w:hAnsi="Arial" w:cs="Arial"/>
          <w:color w:val="000000"/>
          <w:sz w:val="32"/>
          <w:szCs w:val="36"/>
          <w:lang w:eastAsia="ru-RU"/>
        </w:rPr>
        <w:t xml:space="preserve">Способствует развитию тембрового слуха. Дети определяют знакомые инструменты на слух, закрепляют навыки игры, исполняют </w:t>
      </w:r>
      <w:proofErr w:type="spellStart"/>
      <w:r w:rsidRPr="00B07621">
        <w:rPr>
          <w:rFonts w:ascii="Arial" w:eastAsia="Times New Roman" w:hAnsi="Arial" w:cs="Arial"/>
          <w:color w:val="000000"/>
          <w:sz w:val="32"/>
          <w:szCs w:val="36"/>
          <w:lang w:eastAsia="ru-RU"/>
        </w:rPr>
        <w:t>попевки</w:t>
      </w:r>
      <w:proofErr w:type="spellEnd"/>
      <w:r w:rsidRPr="00B07621">
        <w:rPr>
          <w:rFonts w:ascii="Arial" w:eastAsia="Times New Roman" w:hAnsi="Arial" w:cs="Arial"/>
          <w:color w:val="000000"/>
          <w:sz w:val="32"/>
          <w:szCs w:val="36"/>
          <w:lang w:eastAsia="ru-RU"/>
        </w:rPr>
        <w:t>, песенки.</w:t>
      </w:r>
      <w:r w:rsidRPr="00B0762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81591" w:rsidRDefault="00481591" w:rsidP="00481591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bCs/>
          <w:color w:val="31849B"/>
          <w:sz w:val="36"/>
          <w:szCs w:val="36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1849B"/>
          <w:sz w:val="36"/>
          <w:szCs w:val="36"/>
          <w:u w:val="single"/>
          <w:lang w:eastAsia="ru-RU"/>
        </w:rPr>
        <w:drawing>
          <wp:anchor distT="0" distB="0" distL="114300" distR="114300" simplePos="0" relativeHeight="251664384" behindDoc="0" locked="0" layoutInCell="1" allowOverlap="1" wp14:anchorId="0F887F89" wp14:editId="02916631">
            <wp:simplePos x="0" y="0"/>
            <wp:positionH relativeFrom="column">
              <wp:posOffset>3909060</wp:posOffset>
            </wp:positionH>
            <wp:positionV relativeFrom="paragraph">
              <wp:posOffset>19685</wp:posOffset>
            </wp:positionV>
            <wp:extent cx="2343150" cy="2457450"/>
            <wp:effectExtent l="19050" t="0" r="0" b="0"/>
            <wp:wrapNone/>
            <wp:docPr id="22" name="Рисунок 9" descr="F:\КАРТИНКИ\Музыка, Муз инструменты\Муз.инструменты\Balleenshiny-пластиковые-детские-музыкальные-игрушки-Детские-Музыкальные-инструменты-раннего-обучения-Образование-игрушки-для-детей-разные-ц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F:\КАРТИНКИ\Музыка, Муз инструменты\Муз.инструменты\Balleenshiny-пластиковые-детские-музыкальные-игрушки-Детские-Музыкальные-инструменты-раннего-обучения-Образование-игрушки-для-детей-разные-цве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1678" r="-4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color w:val="31849B"/>
          <w:sz w:val="36"/>
          <w:szCs w:val="36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 wp14:anchorId="1F0A1ADA" wp14:editId="61B4E7C0">
            <wp:simplePos x="0" y="0"/>
            <wp:positionH relativeFrom="column">
              <wp:posOffset>2327910</wp:posOffset>
            </wp:positionH>
            <wp:positionV relativeFrom="paragraph">
              <wp:posOffset>153035</wp:posOffset>
            </wp:positionV>
            <wp:extent cx="1714500" cy="1752600"/>
            <wp:effectExtent l="19050" t="0" r="0" b="0"/>
            <wp:wrapNone/>
            <wp:docPr id="23" name="Рисунок 7" descr="F:\КАРТИНКИ\Музыка, Муз инструменты\Муз.инструменты\Bilek-zili-WRB420_545_1-1300x1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F:\КАРТИНКИ\Музыка, Муз инструменты\Муз.инструменты\Bilek-zili-WRB420_545_1-1300x13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591" w:rsidRDefault="00481591" w:rsidP="00481591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bCs/>
          <w:color w:val="31849B"/>
          <w:sz w:val="36"/>
          <w:szCs w:val="36"/>
          <w:u w:val="single"/>
          <w:lang w:eastAsia="ru-RU"/>
        </w:rPr>
      </w:pPr>
    </w:p>
    <w:p w:rsidR="00481591" w:rsidRDefault="00481591" w:rsidP="00481591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bCs/>
          <w:color w:val="31849B"/>
          <w:sz w:val="36"/>
          <w:szCs w:val="36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1849B"/>
          <w:sz w:val="36"/>
          <w:szCs w:val="36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 wp14:anchorId="742B9753" wp14:editId="47593E8B">
            <wp:simplePos x="0" y="0"/>
            <wp:positionH relativeFrom="column">
              <wp:posOffset>1308735</wp:posOffset>
            </wp:positionH>
            <wp:positionV relativeFrom="paragraph">
              <wp:posOffset>33655</wp:posOffset>
            </wp:positionV>
            <wp:extent cx="1171575" cy="1847850"/>
            <wp:effectExtent l="19050" t="0" r="9525" b="0"/>
            <wp:wrapNone/>
            <wp:docPr id="24" name="Рисунок 8" descr="F:\КАРТИНКИ\Музыка, Муз инструменты\Муз.инструменты\0_10cca0_dec37f68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F:\КАРТИНКИ\Музыка, Муз инструменты\Муз.инструменты\0_10cca0_dec37f68_S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591" w:rsidRDefault="00481591" w:rsidP="00481591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bCs/>
          <w:color w:val="31849B"/>
          <w:sz w:val="36"/>
          <w:szCs w:val="36"/>
          <w:u w:val="single"/>
          <w:lang w:eastAsia="ru-RU"/>
        </w:rPr>
      </w:pPr>
    </w:p>
    <w:p w:rsidR="00481591" w:rsidRPr="00B07621" w:rsidRDefault="00481591" w:rsidP="00481591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31849B"/>
          <w:sz w:val="36"/>
          <w:szCs w:val="36"/>
          <w:u w:val="single"/>
          <w:lang w:eastAsia="ru-RU"/>
        </w:rPr>
      </w:pPr>
      <w:r w:rsidRPr="00B07621">
        <w:rPr>
          <w:rFonts w:ascii="Arial" w:eastAsia="Times New Roman" w:hAnsi="Arial" w:cs="Arial"/>
          <w:b/>
          <w:bCs/>
          <w:color w:val="31849B"/>
          <w:sz w:val="36"/>
          <w:szCs w:val="36"/>
          <w:u w:val="single"/>
          <w:lang w:eastAsia="ru-RU"/>
        </w:rPr>
        <w:t>Музыкально-дидактическая игра «На чём играю»</w:t>
      </w:r>
    </w:p>
    <w:p w:rsidR="00481591" w:rsidRPr="005E547A" w:rsidRDefault="00481591" w:rsidP="00481591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32"/>
          <w:szCs w:val="3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2"/>
          <w:szCs w:val="36"/>
          <w:lang w:eastAsia="ru-RU"/>
        </w:rPr>
        <w:drawing>
          <wp:anchor distT="0" distB="0" distL="114300" distR="114300" simplePos="0" relativeHeight="251665408" behindDoc="0" locked="0" layoutInCell="1" allowOverlap="1" wp14:anchorId="45C129D8" wp14:editId="1E6F2B06">
            <wp:simplePos x="0" y="0"/>
            <wp:positionH relativeFrom="column">
              <wp:posOffset>1165860</wp:posOffset>
            </wp:positionH>
            <wp:positionV relativeFrom="paragraph">
              <wp:posOffset>1772920</wp:posOffset>
            </wp:positionV>
            <wp:extent cx="3959860" cy="2677160"/>
            <wp:effectExtent l="19050" t="0" r="2540" b="0"/>
            <wp:wrapNone/>
            <wp:docPr id="25" name="Рисунок 10" descr="F:\КАРТИНКИ\Музыка, Муз инструменты\Муз.инструменты\Chernyh_oformlenie_muzugolkov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F:\КАРТИНКИ\Музыка, Муз инструменты\Муз.инструменты\Chernyh_oformlenie_muzugolkov_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267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7621">
        <w:rPr>
          <w:rFonts w:ascii="Arial" w:eastAsia="Times New Roman" w:hAnsi="Arial" w:cs="Arial"/>
          <w:color w:val="000000"/>
          <w:sz w:val="32"/>
          <w:szCs w:val="36"/>
          <w:lang w:eastAsia="ru-RU"/>
        </w:rPr>
        <w:t>Для развития тембрового слуха. Ребята по очереди становятся ведущими и загадывают музыкальные загадки на различных музыкальных инструментах. У всех детей карточки с изображением музыкальных инструментов. Ребенок-ведущий за ширмой проигрывает мелодию или ритмический рисунок на каком-либо инструменте. Дети определяют звучание инструмента и показывают карточку с его изображением.</w:t>
      </w:r>
      <w:r w:rsidRPr="005E547A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81591" w:rsidRDefault="00481591" w:rsidP="00481591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bCs/>
          <w:color w:val="31849B"/>
          <w:sz w:val="36"/>
          <w:szCs w:val="36"/>
          <w:u w:val="single"/>
          <w:lang w:eastAsia="ru-RU"/>
        </w:rPr>
      </w:pPr>
    </w:p>
    <w:p w:rsidR="00481591" w:rsidRDefault="00481591" w:rsidP="00481591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bCs/>
          <w:color w:val="31849B"/>
          <w:sz w:val="36"/>
          <w:szCs w:val="36"/>
          <w:u w:val="single"/>
          <w:lang w:eastAsia="ru-RU"/>
        </w:rPr>
      </w:pPr>
    </w:p>
    <w:p w:rsidR="00481591" w:rsidRDefault="00481591" w:rsidP="00481591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bCs/>
          <w:color w:val="31849B"/>
          <w:sz w:val="36"/>
          <w:szCs w:val="36"/>
          <w:u w:val="single"/>
          <w:lang w:eastAsia="ru-RU"/>
        </w:rPr>
      </w:pPr>
    </w:p>
    <w:p w:rsidR="00481591" w:rsidRDefault="00481591" w:rsidP="00481591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bCs/>
          <w:color w:val="31849B"/>
          <w:sz w:val="36"/>
          <w:szCs w:val="36"/>
          <w:u w:val="single"/>
          <w:lang w:eastAsia="ru-RU"/>
        </w:rPr>
      </w:pPr>
    </w:p>
    <w:p w:rsidR="00481591" w:rsidRDefault="00481591" w:rsidP="00481591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bCs/>
          <w:color w:val="31849B"/>
          <w:sz w:val="36"/>
          <w:szCs w:val="36"/>
          <w:u w:val="single"/>
          <w:lang w:eastAsia="ru-RU"/>
        </w:rPr>
      </w:pPr>
    </w:p>
    <w:p w:rsidR="00481591" w:rsidRDefault="00481591" w:rsidP="00481591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bCs/>
          <w:color w:val="31849B"/>
          <w:sz w:val="36"/>
          <w:szCs w:val="36"/>
          <w:u w:val="single"/>
          <w:lang w:eastAsia="ru-RU"/>
        </w:rPr>
      </w:pPr>
    </w:p>
    <w:p w:rsidR="00481591" w:rsidRPr="00B07621" w:rsidRDefault="00481591" w:rsidP="00481591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31849B"/>
          <w:sz w:val="36"/>
          <w:szCs w:val="36"/>
          <w:u w:val="single"/>
          <w:lang w:eastAsia="ru-RU"/>
        </w:rPr>
      </w:pPr>
      <w:r w:rsidRPr="00B07621">
        <w:rPr>
          <w:rFonts w:ascii="Arial" w:eastAsia="Times New Roman" w:hAnsi="Arial" w:cs="Arial"/>
          <w:b/>
          <w:bCs/>
          <w:color w:val="31849B"/>
          <w:sz w:val="36"/>
          <w:szCs w:val="36"/>
          <w:u w:val="single"/>
          <w:lang w:eastAsia="ru-RU"/>
        </w:rPr>
        <w:t>Игра «Знакомство»</w:t>
      </w:r>
    </w:p>
    <w:p w:rsidR="00481591" w:rsidRDefault="00481591" w:rsidP="00481591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6432" behindDoc="0" locked="0" layoutInCell="1" allowOverlap="1" wp14:anchorId="29D239B5" wp14:editId="00FC94E6">
            <wp:simplePos x="0" y="0"/>
            <wp:positionH relativeFrom="column">
              <wp:posOffset>946785</wp:posOffset>
            </wp:positionH>
            <wp:positionV relativeFrom="paragraph">
              <wp:posOffset>1170940</wp:posOffset>
            </wp:positionV>
            <wp:extent cx="4227830" cy="2828925"/>
            <wp:effectExtent l="19050" t="0" r="1270" b="0"/>
            <wp:wrapNone/>
            <wp:docPr id="26" name="Рисунок 1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762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Ребенок ударяет по бубну, передавая ритмический рисунок имени с одновременным его проговариванием</w:t>
      </w:r>
    </w:p>
    <w:p w:rsidR="00481591" w:rsidRPr="00B07621" w:rsidRDefault="00481591" w:rsidP="00481591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0762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(</w:t>
      </w:r>
      <w:proofErr w:type="spellStart"/>
      <w:proofErr w:type="gramStart"/>
      <w:r w:rsidRPr="00B0762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Ве-ра</w:t>
      </w:r>
      <w:proofErr w:type="spellEnd"/>
      <w:proofErr w:type="gramEnd"/>
      <w:r w:rsidRPr="00B0762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– два удара, На-та-</w:t>
      </w:r>
      <w:proofErr w:type="spellStart"/>
      <w:r w:rsidRPr="00B0762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ша</w:t>
      </w:r>
      <w:proofErr w:type="spellEnd"/>
      <w:r w:rsidRPr="00B0762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– три удара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Са-ша</w:t>
      </w:r>
      <w:proofErr w:type="spellEnd"/>
      <w:r w:rsidRPr="00B0762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– два удара </w:t>
      </w:r>
      <w:r w:rsidRPr="00B0762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 т. д.).</w:t>
      </w:r>
      <w:r w:rsidRPr="007B19D9">
        <w:rPr>
          <w:noProof/>
          <w:lang w:eastAsia="ru-RU"/>
        </w:rPr>
        <w:t xml:space="preserve"> </w:t>
      </w:r>
    </w:p>
    <w:p w:rsidR="00481591" w:rsidRDefault="00481591" w:rsidP="00481591">
      <w:pPr>
        <w:rPr>
          <w:sz w:val="36"/>
          <w:szCs w:val="36"/>
        </w:rPr>
      </w:pPr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FF0000"/>
          <w:sz w:val="32"/>
          <w:szCs w:val="32"/>
        </w:rPr>
        <w:t xml:space="preserve">                   Консультация для родителей</w:t>
      </w:r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FF0000"/>
          <w:sz w:val="32"/>
          <w:szCs w:val="32"/>
        </w:rPr>
        <w:t xml:space="preserve">                       Сентябрь 2020 </w:t>
      </w:r>
      <w:proofErr w:type="gramStart"/>
      <w:r>
        <w:rPr>
          <w:rFonts w:ascii="Times New Roman,Bold" w:hAnsi="Times New Roman,Bold" w:cs="Times New Roman,Bold"/>
          <w:b/>
          <w:bCs/>
          <w:color w:val="FF0000"/>
          <w:sz w:val="32"/>
          <w:szCs w:val="32"/>
        </w:rPr>
        <w:t>средняя</w:t>
      </w:r>
      <w:proofErr w:type="gramEnd"/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FF0000"/>
          <w:sz w:val="32"/>
          <w:szCs w:val="32"/>
        </w:rPr>
        <w:t>Внешний вид детей на музыкальных занятиях</w:t>
      </w:r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детском саду музыкальные занятия проводится два раза в неделю в каждой</w:t>
      </w:r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возрастной группе. В эти дни дети приходят в музыкальный зал, где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всѐ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приготовлено</w:t>
      </w:r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для успешного проведения музыкального занятия. Для того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чтобы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ребѐнок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мог</w:t>
      </w:r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свободно двигаться во время исполнения упражнений, плясок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необходима</w:t>
      </w:r>
      <w:proofErr w:type="gramEnd"/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соответствующая обувь. Прежде всего, она должна быть фиксированная. Например,</w:t>
      </w:r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чешки или балетки. И совсем недопустимо, чтобы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ребѐнок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был в комнатных тапочках,</w:t>
      </w:r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«сланцах» или просто в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шлѐпках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6"/>
          <w:szCs w:val="26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6"/>
          <w:szCs w:val="26"/>
        </w:rPr>
        <w:t xml:space="preserve">Чешки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- </w:t>
      </w:r>
      <w:r>
        <w:rPr>
          <w:rFonts w:ascii="Times New Roman,Italic" w:hAnsi="Times New Roman,Italic" w:cs="Times New Roman,Italic"/>
          <w:i/>
          <w:iCs/>
          <w:color w:val="000000"/>
          <w:sz w:val="26"/>
          <w:szCs w:val="26"/>
        </w:rPr>
        <w:t xml:space="preserve">это СПЕЦИАЛЬНАЯ обувь, на время </w:t>
      </w:r>
      <w:proofErr w:type="gramStart"/>
      <w:r>
        <w:rPr>
          <w:rFonts w:ascii="Times New Roman,Italic" w:hAnsi="Times New Roman,Italic" w:cs="Times New Roman,Italic"/>
          <w:i/>
          <w:iCs/>
          <w:color w:val="000000"/>
          <w:sz w:val="26"/>
          <w:szCs w:val="26"/>
        </w:rPr>
        <w:t>музыкальных</w:t>
      </w:r>
      <w:proofErr w:type="gramEnd"/>
      <w:r>
        <w:rPr>
          <w:rFonts w:ascii="Times New Roman,Italic" w:hAnsi="Times New Roman,Italic" w:cs="Times New Roman,Italic"/>
          <w:i/>
          <w:iCs/>
          <w:color w:val="000000"/>
          <w:sz w:val="26"/>
          <w:szCs w:val="26"/>
        </w:rPr>
        <w:t xml:space="preserve"> и физкультурных</w:t>
      </w:r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6"/>
          <w:szCs w:val="26"/>
        </w:rPr>
      </w:pPr>
      <w:r>
        <w:rPr>
          <w:rFonts w:ascii="Times New Roman,Italic" w:hAnsi="Times New Roman,Italic" w:cs="Times New Roman,Italic"/>
          <w:i/>
          <w:iCs/>
          <w:color w:val="000000"/>
          <w:sz w:val="26"/>
          <w:szCs w:val="26"/>
        </w:rPr>
        <w:t>занятий. Ребенку необходимо правильное формирование стопы, для этого и носят</w:t>
      </w:r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6"/>
          <w:szCs w:val="26"/>
        </w:rPr>
      </w:pPr>
      <w:r>
        <w:rPr>
          <w:rFonts w:ascii="Times New Roman,Italic" w:hAnsi="Times New Roman,Italic" w:cs="Times New Roman,Italic"/>
          <w:i/>
          <w:iCs/>
          <w:color w:val="000000"/>
          <w:sz w:val="26"/>
          <w:szCs w:val="26"/>
        </w:rPr>
        <w:t>обувь с четко фиксированной подошвой, дети встают на носочки, выполняют</w:t>
      </w:r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6"/>
          <w:szCs w:val="26"/>
        </w:rPr>
      </w:pPr>
      <w:r>
        <w:rPr>
          <w:rFonts w:ascii="Times New Roman,Italic" w:hAnsi="Times New Roman,Italic" w:cs="Times New Roman,Italic"/>
          <w:i/>
          <w:iCs/>
          <w:color w:val="000000"/>
          <w:sz w:val="26"/>
          <w:szCs w:val="26"/>
        </w:rPr>
        <w:t>различные музыкально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-</w:t>
      </w:r>
      <w:proofErr w:type="gramStart"/>
      <w:r>
        <w:rPr>
          <w:rFonts w:ascii="Times New Roman,Italic" w:hAnsi="Times New Roman,Italic" w:cs="Times New Roman,Italic"/>
          <w:i/>
          <w:iCs/>
          <w:color w:val="000000"/>
          <w:sz w:val="26"/>
          <w:szCs w:val="26"/>
        </w:rPr>
        <w:t>ритмические движения</w:t>
      </w:r>
      <w:proofErr w:type="gramEnd"/>
      <w:r>
        <w:rPr>
          <w:rFonts w:ascii="Times New Roman,Italic" w:hAnsi="Times New Roman,Italic" w:cs="Times New Roman,Italic"/>
          <w:i/>
          <w:iCs/>
          <w:color w:val="000000"/>
          <w:sz w:val="26"/>
          <w:szCs w:val="26"/>
        </w:rPr>
        <w:t>, им нужна гибкая стопа, поэтому детей</w:t>
      </w:r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6"/>
          <w:szCs w:val="26"/>
        </w:rPr>
      </w:pPr>
      <w:r>
        <w:rPr>
          <w:rFonts w:ascii="Times New Roman,Italic" w:hAnsi="Times New Roman,Italic" w:cs="Times New Roman,Italic"/>
          <w:i/>
          <w:iCs/>
          <w:color w:val="000000"/>
          <w:sz w:val="26"/>
          <w:szCs w:val="26"/>
        </w:rPr>
        <w:t>переодевают в чешки. Это предусмотрено медициной. В дальнейших режимных</w:t>
      </w:r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proofErr w:type="gramStart"/>
      <w:r>
        <w:rPr>
          <w:rFonts w:ascii="Times New Roman,Italic" w:hAnsi="Times New Roman,Italic" w:cs="Times New Roman,Italic"/>
          <w:i/>
          <w:iCs/>
          <w:color w:val="000000"/>
          <w:sz w:val="26"/>
          <w:szCs w:val="26"/>
        </w:rPr>
        <w:t>моментах</w:t>
      </w:r>
      <w:proofErr w:type="gramEnd"/>
      <w:r>
        <w:rPr>
          <w:rFonts w:ascii="Times New Roman,Italic" w:hAnsi="Times New Roman,Italic" w:cs="Times New Roman,Italic"/>
          <w:i/>
          <w:iCs/>
          <w:color w:val="000000"/>
          <w:sz w:val="26"/>
          <w:szCs w:val="26"/>
        </w:rPr>
        <w:t>, помимо занятий музыкой и физкультурой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>
        <w:rPr>
          <w:rFonts w:ascii="Times New Roman,Italic" w:hAnsi="Times New Roman,Italic" w:cs="Times New Roman,Italic"/>
          <w:i/>
          <w:iCs/>
          <w:color w:val="000000"/>
          <w:sz w:val="26"/>
          <w:szCs w:val="26"/>
        </w:rPr>
        <w:t>чешки дети не одевают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музыкальных занятиях мы приучаем детей, видеть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красивое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, пробуждаем</w:t>
      </w:r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интерес к окружающему миру и его красоте. Очень важно, чтобы девочки были одеты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юбки, потому, что иначе им просто не удастся поставить руки на юбку во время танцев.</w:t>
      </w:r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Это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приведѐт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к тому, что у них появится привычка держать руки в воздухе, даже когда</w:t>
      </w:r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они будут в юбке или платье на празднике. Мальчики перед началом занятия</w:t>
      </w:r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обязательно должны хорошо заправить рубашки в шорты, чтобы выглядеть эстетично и</w:t>
      </w:r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во время танца видеть свои коленки, и ступни ног. Мы очень просим Вас, дорогие</w:t>
      </w:r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родители, одевайте детей по сезону. Следите за аккуратностью их внешнего вида детей.</w:t>
      </w:r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Утренники</w:t>
      </w:r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Утренник в детском саду - это не только праздник, но и испытание для ребенка.</w:t>
      </w:r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Помощь родителей здесь необходима. На самом деле утренник - это не только праздник</w:t>
      </w:r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для детей, это и умений детей и одновременно отчет о проделанной работе</w:t>
      </w:r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воспитателей и музыкального руководителя.</w:t>
      </w:r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Утренник - важное событие в жизни ребенка. Именно там он узнает, как сочетать</w:t>
      </w:r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собственные удовольствия с выполнением обязательств. Именно там он научится</w:t>
      </w:r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совместной творческой деятельности. Там же получит представление о том, что такое</w:t>
      </w:r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сценарии и правила. И возможно, впервые проявит свои интересы и способности.</w:t>
      </w:r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Глубоко ошибочно мнение тех родителей, которые считают, что можно не водить</w:t>
      </w:r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ребенка на музыкальные занятия, а привести только на утренник, ничего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кроме</w:t>
      </w:r>
      <w:proofErr w:type="gramEnd"/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неприятностей (для ребенка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незнания материала), неумения выполнить</w:t>
      </w:r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простейшие танцевальные движения, незнания слов песен, неумения правильно и</w:t>
      </w:r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вовремя перестроиться, не получиться. Ребенок, расстраивается, путается, нервничает,</w:t>
      </w:r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зачастую плачет, мешает остальным детям, которые старательно учили стихи, песни,</w:t>
      </w:r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танцы в продолжение долгого времени. Как правило, к утреннику детей готовят</w:t>
      </w:r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постепенно, сначала разучивая слова и мелодии песен, движения танцев, а за тем идет</w:t>
      </w:r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знакомство со стихами и сказками, герои которых будут «приходить »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праздник. Разучивание материала на утренник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продолжается около двух месяцев. Дети</w:t>
      </w:r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постепенно разучивают весь нужный материал на музыкальных занятиях, а затем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свободное от других не менее важных занятий (таких как: математика, развитие речи,</w:t>
      </w:r>
      <w:proofErr w:type="gramEnd"/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лепка, рисование, конструирование, труд и др.) закрепляют с воспитателями</w:t>
      </w:r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пройденный на занятии материал, учатся правильно и выразительно произносить слова</w:t>
      </w:r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стихотворений и отрывки из сказок, закрепляют исполнение отдельных танцевальных</w:t>
      </w:r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движений. Благодаря совместному и ежедневному труду музыкального руководителя и</w:t>
      </w:r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воспитателей, вы, родители, имеете возможность увидеть развитие вокальных,</w:t>
      </w:r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актерских, танцевальных данных у своих детей. Но без помощи родителей праздника не</w:t>
      </w:r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будет. Совет по оформлению костюма можно получить у музыкального руководителя</w:t>
      </w:r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или у воспитателя группы. Обязательно на ногах у детей должны быть «чешки», туфли</w:t>
      </w:r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не годятся для исполнения танцев.</w:t>
      </w:r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Внешний вид детей на утренниках</w:t>
      </w:r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Детский костюм должен быть эстетичным и комфортным. Избегайте тугих</w:t>
      </w:r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застежек, Платье у девочек должно быть удобным, не допустимы кольца и обручи, т.к.</w:t>
      </w:r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девочкам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не удобно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сидеть на стуле. Если возникают вопросы, не стесняетесь подойти и</w:t>
      </w:r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спросить о том, что вас интересует.</w:t>
      </w:r>
    </w:p>
    <w:p w:rsidR="00481591" w:rsidRDefault="00481591" w:rsidP="00481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Помните</w:t>
      </w:r>
      <w:r>
        <w:rPr>
          <w:rFonts w:ascii="Times New Roman" w:hAnsi="Times New Roman" w:cs="Times New Roman"/>
          <w:color w:val="000000"/>
          <w:sz w:val="26"/>
          <w:szCs w:val="26"/>
        </w:rPr>
        <w:t>, дети не просто приходят посидеть на утреннике, они будут танцевать,</w:t>
      </w:r>
    </w:p>
    <w:p w:rsidR="00E60A5E" w:rsidRDefault="00481591" w:rsidP="00481591">
      <w:r>
        <w:rPr>
          <w:rFonts w:ascii="Times New Roman" w:hAnsi="Times New Roman" w:cs="Times New Roman"/>
          <w:color w:val="000000"/>
          <w:sz w:val="26"/>
          <w:szCs w:val="26"/>
        </w:rPr>
        <w:t>прыгать, бегать и именно, поэтому должны чувствовать себя комфортно.</w:t>
      </w:r>
      <w:bookmarkStart w:id="0" w:name="_GoBack"/>
      <w:bookmarkEnd w:id="0"/>
    </w:p>
    <w:sectPr w:rsidR="00E60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91"/>
    <w:rsid w:val="00481591"/>
    <w:rsid w:val="00E6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9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9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2021-01-14T23:57:00Z</dcterms:created>
  <dcterms:modified xsi:type="dcterms:W3CDTF">2021-01-14T23:57:00Z</dcterms:modified>
</cp:coreProperties>
</file>